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0"/>
        <w:gridCol w:w="972"/>
        <w:gridCol w:w="5088"/>
      </w:tblGrid>
      <w:tr w:rsidR="00A37EC8">
        <w:trPr>
          <w:trHeight w:hRule="exact" w:val="5232"/>
        </w:trPr>
        <w:tc>
          <w:tcPr>
            <w:tcW w:w="3840" w:type="dxa"/>
          </w:tcPr>
          <w:p w:rsidR="00A37EC8" w:rsidRDefault="006D7E07">
            <w:pPr>
              <w:pStyle w:val="af"/>
              <w:snapToGrid w:val="0"/>
              <w:jc w:val="center"/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85775" cy="6096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37EC8" w:rsidRDefault="00A37EC8">
            <w:pPr>
              <w:pStyle w:val="af"/>
              <w:snapToGrid w:val="0"/>
              <w:jc w:val="center"/>
            </w:pPr>
          </w:p>
          <w:p w:rsidR="00A37EC8" w:rsidRDefault="006D7E07">
            <w:pPr>
              <w:pStyle w:val="a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ДЕПАРТАМЕНТ ОБРАЗОВАНИЯ И НАУКИ</w:t>
            </w:r>
          </w:p>
          <w:p w:rsidR="00A37EC8" w:rsidRDefault="006D7E07">
            <w:pPr>
              <w:pStyle w:val="a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КУРГАНСКОЙ ОБЛАСТИ</w:t>
            </w:r>
          </w:p>
          <w:p w:rsidR="00A37EC8" w:rsidRDefault="00A37EC8">
            <w:pPr>
              <w:pStyle w:val="af"/>
              <w:jc w:val="center"/>
              <w:rPr>
                <w:b/>
                <w:bCs/>
                <w:sz w:val="18"/>
                <w:szCs w:val="18"/>
              </w:rPr>
            </w:pPr>
          </w:p>
          <w:p w:rsidR="00A37EC8" w:rsidRDefault="006D7E07">
            <w:pPr>
              <w:pStyle w:val="ab"/>
              <w:spacing w:after="0"/>
              <w:jc w:val="center"/>
            </w:pPr>
            <w:r>
              <w:rPr>
                <w:rStyle w:val="a3"/>
                <w:b/>
                <w:color w:val="000000"/>
                <w:u w:val="none"/>
              </w:rPr>
              <w:t>Государственное автономное</w:t>
            </w:r>
          </w:p>
          <w:p w:rsidR="00A37EC8" w:rsidRDefault="006D7E07">
            <w:pPr>
              <w:pStyle w:val="ab"/>
              <w:spacing w:after="0"/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37EC8" w:rsidRDefault="006D7E07">
            <w:pPr>
              <w:pStyle w:val="ab"/>
              <w:keepNext/>
              <w:spacing w:after="0"/>
              <w:jc w:val="center"/>
              <w:rPr>
                <w:b/>
              </w:rPr>
            </w:pPr>
            <w:r>
              <w:rPr>
                <w:b/>
              </w:rPr>
              <w:t>дополнительного</w:t>
            </w:r>
          </w:p>
          <w:p w:rsidR="00A37EC8" w:rsidRDefault="006D7E07">
            <w:pPr>
              <w:pStyle w:val="ab"/>
              <w:keepNext/>
              <w:spacing w:after="0"/>
              <w:jc w:val="center"/>
              <w:rPr>
                <w:b/>
              </w:rPr>
            </w:pPr>
            <w:r>
              <w:rPr>
                <w:b/>
              </w:rPr>
              <w:t>профессионального образования</w:t>
            </w:r>
          </w:p>
          <w:p w:rsidR="00A37EC8" w:rsidRDefault="006D7E07">
            <w:pPr>
              <w:pStyle w:val="ab"/>
              <w:keepNext/>
              <w:spacing w:after="0"/>
              <w:jc w:val="center"/>
              <w:rPr>
                <w:b/>
              </w:rPr>
            </w:pPr>
            <w:r>
              <w:rPr>
                <w:b/>
              </w:rPr>
              <w:t>«Институт развития образования</w:t>
            </w:r>
          </w:p>
          <w:p w:rsidR="00A37EC8" w:rsidRDefault="006D7E07">
            <w:pPr>
              <w:pStyle w:val="ab"/>
              <w:keepNext/>
              <w:spacing w:after="0"/>
              <w:jc w:val="center"/>
              <w:rPr>
                <w:b/>
              </w:rPr>
            </w:pPr>
            <w:r>
              <w:rPr>
                <w:b/>
              </w:rPr>
              <w:t>и социальных технологий»</w:t>
            </w:r>
          </w:p>
          <w:p w:rsidR="00A37EC8" w:rsidRDefault="006D7E07">
            <w:pPr>
              <w:pStyle w:val="ab"/>
              <w:spacing w:after="0"/>
              <w:jc w:val="center"/>
              <w:rPr>
                <w:b/>
              </w:rPr>
            </w:pPr>
            <w:r>
              <w:rPr>
                <w:b/>
              </w:rPr>
              <w:t>(ГАОУ ДПО ИРОСТ)</w:t>
            </w:r>
          </w:p>
          <w:p w:rsidR="00A37EC8" w:rsidRDefault="006D7E07">
            <w:pPr>
              <w:pStyle w:val="ab"/>
              <w:spacing w:after="0"/>
              <w:jc w:val="center"/>
            </w:pPr>
            <w:r>
              <w:t>Пичугина ул., д. 38, г. Курган,</w:t>
            </w:r>
          </w:p>
          <w:p w:rsidR="00A37EC8" w:rsidRDefault="006D7E07">
            <w:pPr>
              <w:pStyle w:val="ab"/>
              <w:spacing w:after="0"/>
              <w:jc w:val="center"/>
            </w:pPr>
            <w:r>
              <w:t>Курганская область, 640018</w:t>
            </w:r>
          </w:p>
          <w:p w:rsidR="00A37EC8" w:rsidRDefault="006D7E07">
            <w:pPr>
              <w:pStyle w:val="ab"/>
              <w:spacing w:after="0"/>
              <w:jc w:val="center"/>
            </w:pPr>
            <w:r>
              <w:t>Тел/факс (3522) 65-12-90</w:t>
            </w:r>
          </w:p>
          <w:p w:rsidR="00A37EC8" w:rsidRDefault="00820764">
            <w:pPr>
              <w:pStyle w:val="ab"/>
              <w:spacing w:after="0"/>
              <w:jc w:val="center"/>
            </w:pPr>
            <w:hyperlink r:id="rId8" w:tgtFrame="_top">
              <w:r w:rsidR="006D7E07">
                <w:rPr>
                  <w:rStyle w:val="a3"/>
                  <w:b/>
                  <w:lang w:val="en-US"/>
                </w:rPr>
                <w:t>http</w:t>
              </w:r>
            </w:hyperlink>
            <w:hyperlink r:id="rId9" w:tgtFrame="_top">
              <w:proofErr w:type="gramStart"/>
              <w:r w:rsidR="006D7E07">
                <w:rPr>
                  <w:rStyle w:val="a3"/>
                  <w:b/>
                </w:rPr>
                <w:t>:/</w:t>
              </w:r>
              <w:proofErr w:type="gramEnd"/>
              <w:r w:rsidR="006D7E07">
                <w:rPr>
                  <w:rStyle w:val="a3"/>
                  <w:b/>
                </w:rPr>
                <w:t>/</w:t>
              </w:r>
            </w:hyperlink>
            <w:hyperlink r:id="rId10" w:tgtFrame="_top">
              <w:r w:rsidR="006D7E07">
                <w:rPr>
                  <w:rStyle w:val="a3"/>
                  <w:b/>
                  <w:lang w:val="en-US"/>
                </w:rPr>
                <w:t>irost</w:t>
              </w:r>
            </w:hyperlink>
            <w:hyperlink r:id="rId11" w:tgtFrame="_top">
              <w:r w:rsidR="006D7E07">
                <w:rPr>
                  <w:rStyle w:val="a3"/>
                  <w:b/>
                </w:rPr>
                <w:t>45.</w:t>
              </w:r>
            </w:hyperlink>
            <w:hyperlink r:id="rId12" w:tgtFrame="_top">
              <w:r w:rsidR="006D7E07">
                <w:rPr>
                  <w:rStyle w:val="a3"/>
                  <w:b/>
                  <w:lang w:val="en-US"/>
                </w:rPr>
                <w:t>ru</w:t>
              </w:r>
            </w:hyperlink>
          </w:p>
          <w:p w:rsidR="00A37EC8" w:rsidRDefault="006D7E07">
            <w:pPr>
              <w:pStyle w:val="ab"/>
              <w:spacing w:after="0"/>
              <w:jc w:val="center"/>
            </w:pPr>
            <w:r>
              <w:rPr>
                <w:b/>
                <w:lang w:val="en-US"/>
              </w:rPr>
              <w:t>e</w:t>
            </w:r>
            <w:r w:rsidRPr="000F7123">
              <w:rPr>
                <w:b/>
              </w:rPr>
              <w:t>-</w:t>
            </w:r>
            <w:proofErr w:type="spellStart"/>
            <w:r>
              <w:rPr>
                <w:b/>
                <w:lang w:val="en-US"/>
              </w:rPr>
              <w:t>mail</w:t>
            </w:r>
            <w:proofErr w:type="spellEnd"/>
            <w:r w:rsidRPr="000F7123">
              <w:rPr>
                <w:b/>
              </w:rPr>
              <w:t>:</w:t>
            </w:r>
            <w:proofErr w:type="spellStart"/>
            <w:r w:rsidR="00820764">
              <w:fldChar w:fldCharType="begin"/>
            </w:r>
            <w:r w:rsidR="00820764">
              <w:instrText>HYPERLINK "mailto:kipk@yandex.ru" \t "_top" \h</w:instrText>
            </w:r>
            <w:r w:rsidR="00820764">
              <w:fldChar w:fldCharType="separate"/>
            </w:r>
            <w:r>
              <w:rPr>
                <w:rStyle w:val="a3"/>
                <w:lang w:val="en-US"/>
              </w:rPr>
              <w:t>kipk</w:t>
            </w:r>
            <w:proofErr w:type="spellEnd"/>
            <w:r w:rsidRPr="000F7123">
              <w:rPr>
                <w:rStyle w:val="a3"/>
              </w:rPr>
              <w:t>@</w:t>
            </w:r>
            <w:proofErr w:type="spellStart"/>
            <w:r>
              <w:rPr>
                <w:rStyle w:val="a3"/>
                <w:lang w:val="en-US"/>
              </w:rPr>
              <w:t>yandex</w:t>
            </w:r>
            <w:proofErr w:type="spellEnd"/>
            <w:r w:rsidRPr="000F7123">
              <w:rPr>
                <w:rStyle w:val="a3"/>
              </w:rPr>
              <w:t>.</w:t>
            </w:r>
            <w:proofErr w:type="spellStart"/>
            <w:r>
              <w:rPr>
                <w:rStyle w:val="a3"/>
                <w:lang w:val="en-US"/>
              </w:rPr>
              <w:t>ru</w:t>
            </w:r>
            <w:proofErr w:type="spellEnd"/>
            <w:r w:rsidR="00820764">
              <w:fldChar w:fldCharType="end"/>
            </w:r>
          </w:p>
          <w:p w:rsidR="00A37EC8" w:rsidRDefault="00A37EC8">
            <w:pPr>
              <w:pStyle w:val="ab"/>
              <w:spacing w:after="0"/>
              <w:jc w:val="center"/>
            </w:pPr>
          </w:p>
          <w:p w:rsidR="00A37EC8" w:rsidRDefault="00A37EC8">
            <w:pPr>
              <w:pStyle w:val="af"/>
              <w:jc w:val="both"/>
            </w:pPr>
          </w:p>
        </w:tc>
        <w:tc>
          <w:tcPr>
            <w:tcW w:w="972" w:type="dxa"/>
            <w:vMerge w:val="restart"/>
          </w:tcPr>
          <w:p w:rsidR="00A37EC8" w:rsidRPr="006D7E07" w:rsidRDefault="00A37EC8">
            <w:pPr>
              <w:pStyle w:val="af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088" w:type="dxa"/>
            <w:vMerge w:val="restart"/>
          </w:tcPr>
          <w:p w:rsidR="00A37EC8" w:rsidRPr="006D7E07" w:rsidRDefault="006D7E07">
            <w:pPr>
              <w:pStyle w:val="ab"/>
              <w:snapToGrid w:val="0"/>
              <w:rPr>
                <w:rFonts w:asciiTheme="minorHAnsi" w:hAnsiTheme="minorHAnsi" w:cstheme="minorHAnsi"/>
                <w:sz w:val="24"/>
              </w:rPr>
            </w:pPr>
            <w:r w:rsidRPr="006D7E07">
              <w:rPr>
                <w:rFonts w:asciiTheme="minorHAnsi" w:hAnsiTheme="minorHAnsi" w:cstheme="minorHAnsi"/>
                <w:sz w:val="24"/>
              </w:rPr>
              <w:t>Руководителям органов местного самоуправления муниципальных и городских округов в сфере образования</w:t>
            </w:r>
          </w:p>
          <w:p w:rsidR="00A37EC8" w:rsidRPr="006D7E07" w:rsidRDefault="00A37EC8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  <w:p w:rsidR="00A37EC8" w:rsidRPr="006D7E07" w:rsidRDefault="006D7E07">
            <w:pPr>
              <w:pStyle w:val="ab"/>
              <w:spacing w:after="0"/>
              <w:rPr>
                <w:rFonts w:asciiTheme="minorHAnsi" w:hAnsiTheme="minorHAnsi" w:cstheme="minorHAnsi"/>
                <w:sz w:val="24"/>
              </w:rPr>
            </w:pPr>
            <w:r w:rsidRPr="006D7E07">
              <w:rPr>
                <w:rFonts w:asciiTheme="minorHAnsi" w:hAnsiTheme="minorHAnsi" w:cstheme="minorHAnsi"/>
                <w:sz w:val="24"/>
              </w:rPr>
              <w:t xml:space="preserve">Руководителям </w:t>
            </w:r>
            <w:proofErr w:type="gramStart"/>
            <w:r w:rsidRPr="006D7E07">
              <w:rPr>
                <w:rFonts w:asciiTheme="minorHAnsi" w:hAnsiTheme="minorHAnsi" w:cstheme="minorHAnsi"/>
                <w:sz w:val="24"/>
              </w:rPr>
              <w:t>образовательных</w:t>
            </w:r>
            <w:proofErr w:type="gramEnd"/>
          </w:p>
          <w:p w:rsidR="00A37EC8" w:rsidRPr="006D7E07" w:rsidRDefault="006D7E07">
            <w:pPr>
              <w:pStyle w:val="ab"/>
              <w:snapToGrid w:val="0"/>
              <w:spacing w:after="0"/>
              <w:rPr>
                <w:rFonts w:asciiTheme="minorHAnsi" w:hAnsiTheme="minorHAnsi" w:cstheme="minorHAnsi"/>
                <w:sz w:val="24"/>
              </w:rPr>
            </w:pPr>
            <w:r w:rsidRPr="006D7E07">
              <w:rPr>
                <w:rFonts w:asciiTheme="minorHAnsi" w:hAnsiTheme="minorHAnsi" w:cstheme="minorHAnsi"/>
                <w:sz w:val="24"/>
              </w:rPr>
              <w:t>организаций</w:t>
            </w:r>
          </w:p>
          <w:p w:rsidR="00A37EC8" w:rsidRPr="006D7E07" w:rsidRDefault="00A37EC8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  <w:p w:rsidR="00A37EC8" w:rsidRPr="006D7E07" w:rsidRDefault="00A37EC8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EC8">
        <w:trPr>
          <w:trHeight w:hRule="exact" w:val="372"/>
        </w:trPr>
        <w:tc>
          <w:tcPr>
            <w:tcW w:w="3840" w:type="dxa"/>
          </w:tcPr>
          <w:p w:rsidR="00A37EC8" w:rsidRDefault="006D7E0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От 25.03.2026 № 286</w:t>
            </w:r>
          </w:p>
          <w:p w:rsidR="00A37EC8" w:rsidRDefault="00A37EC8">
            <w:pPr>
              <w:pStyle w:val="af"/>
              <w:jc w:val="both"/>
              <w:rPr>
                <w:color w:val="000000"/>
              </w:rPr>
            </w:pPr>
          </w:p>
        </w:tc>
        <w:tc>
          <w:tcPr>
            <w:tcW w:w="972" w:type="dxa"/>
            <w:vMerge/>
          </w:tcPr>
          <w:p w:rsidR="00A37EC8" w:rsidRDefault="00A37EC8"/>
        </w:tc>
        <w:tc>
          <w:tcPr>
            <w:tcW w:w="5088" w:type="dxa"/>
            <w:vMerge/>
          </w:tcPr>
          <w:p w:rsidR="00A37EC8" w:rsidRDefault="00A37EC8"/>
        </w:tc>
      </w:tr>
      <w:tr w:rsidR="00A37EC8">
        <w:trPr>
          <w:trHeight w:val="567"/>
        </w:trPr>
        <w:tc>
          <w:tcPr>
            <w:tcW w:w="99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EC8" w:rsidRDefault="00A37EC8">
            <w:pPr>
              <w:pStyle w:val="af"/>
              <w:snapToGrid w:val="0"/>
              <w:jc w:val="center"/>
              <w:rPr>
                <w:sz w:val="24"/>
              </w:rPr>
            </w:pPr>
          </w:p>
        </w:tc>
      </w:tr>
      <w:tr w:rsidR="00A37EC8">
        <w:tc>
          <w:tcPr>
            <w:tcW w:w="99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EC8" w:rsidRDefault="006D7E07">
            <w:pPr>
              <w:pStyle w:val="af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 проведении научно-практической конференции </w:t>
            </w:r>
            <w:proofErr w:type="gramStart"/>
            <w:r>
              <w:rPr>
                <w:bCs/>
                <w:sz w:val="24"/>
              </w:rPr>
              <w:t>по</w:t>
            </w:r>
            <w:proofErr w:type="gramEnd"/>
          </w:p>
          <w:p w:rsidR="00A37EC8" w:rsidRDefault="006D7E07">
            <w:pPr>
              <w:pStyle w:val="af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теме «О роли исторического просвещения </w:t>
            </w:r>
          </w:p>
          <w:p w:rsidR="00A37EC8" w:rsidRDefault="006D7E07">
            <w:pPr>
              <w:pStyle w:val="af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в образовательных организациях»</w:t>
            </w:r>
          </w:p>
          <w:p w:rsidR="00A37EC8" w:rsidRDefault="00A37EC8">
            <w:pPr>
              <w:pStyle w:val="af4"/>
              <w:jc w:val="left"/>
              <w:rPr>
                <w:bCs/>
                <w:sz w:val="24"/>
              </w:rPr>
            </w:pPr>
          </w:p>
        </w:tc>
      </w:tr>
      <w:tr w:rsidR="00A37EC8">
        <w:tc>
          <w:tcPr>
            <w:tcW w:w="99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EC8" w:rsidRDefault="00A37EC8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A37EC8" w:rsidRDefault="00A37EC8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A37EC8" w:rsidRDefault="006D7E07">
            <w:pPr>
              <w:tabs>
                <w:tab w:val="left" w:pos="709"/>
                <w:tab w:val="left" w:pos="1005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Уважаемые коллеги!</w:t>
            </w:r>
          </w:p>
        </w:tc>
      </w:tr>
    </w:tbl>
    <w:p w:rsidR="00A37EC8" w:rsidRDefault="00A37EC8">
      <w:pPr>
        <w:pStyle w:val="Default"/>
        <w:jc w:val="center"/>
        <w:rPr>
          <w:rFonts w:ascii="Arial" w:eastAsia="Times New Roman" w:hAnsi="Arial" w:cs="Times New Roman"/>
          <w:b/>
          <w:bCs/>
        </w:rPr>
      </w:pPr>
    </w:p>
    <w:p w:rsidR="00A37EC8" w:rsidRDefault="00A37EC8">
      <w:pPr>
        <w:pStyle w:val="Default"/>
        <w:suppressAutoHyphens/>
        <w:jc w:val="center"/>
        <w:rPr>
          <w:rFonts w:eastAsia="Times New Roman" w:cs="Times New Roman"/>
          <w:b/>
          <w:bCs/>
        </w:rPr>
      </w:pPr>
    </w:p>
    <w:p w:rsidR="00A37EC8" w:rsidRDefault="006D7E07">
      <w:pPr>
        <w:pStyle w:val="Default"/>
        <w:suppressAutoHyphens/>
        <w:ind w:firstLine="709"/>
        <w:jc w:val="both"/>
      </w:pPr>
      <w:r>
        <w:rPr>
          <w:rFonts w:ascii="Arial" w:hAnsi="Arial" w:cs="Arial"/>
          <w:color w:val="333333"/>
          <w:shd w:val="clear" w:color="auto" w:fill="FFFFFF"/>
        </w:rPr>
        <w:t xml:space="preserve">ГАОУ ДПО ИРОСТ информирует вас </w:t>
      </w:r>
      <w:r>
        <w:rPr>
          <w:rFonts w:ascii="Arial" w:hAnsi="Arial" w:cs="Arial"/>
        </w:rPr>
        <w:t>о проведении н</w:t>
      </w:r>
      <w:r>
        <w:rPr>
          <w:rStyle w:val="2"/>
          <w:sz w:val="24"/>
        </w:rPr>
        <w:t xml:space="preserve">аучно-практической конференции (далее - Конференция) </w:t>
      </w:r>
      <w:r>
        <w:rPr>
          <w:rStyle w:val="2"/>
          <w:rFonts w:eastAsia="Times New Roman" w:cs="Times New Roman"/>
          <w:sz w:val="24"/>
        </w:rPr>
        <w:t>«О роли исторического просвещения в образовательных организациях».</w:t>
      </w:r>
    </w:p>
    <w:p w:rsidR="00A37EC8" w:rsidRDefault="006D7E07">
      <w:pPr>
        <w:pStyle w:val="Default"/>
        <w:suppressAutoHyphens/>
        <w:ind w:firstLine="709"/>
        <w:jc w:val="both"/>
      </w:pPr>
      <w:r>
        <w:rPr>
          <w:rStyle w:val="2"/>
          <w:rFonts w:eastAsia="Times New Roman" w:cs="Times New Roman"/>
          <w:sz w:val="24"/>
        </w:rPr>
        <w:t>К</w:t>
      </w:r>
      <w:r>
        <w:rPr>
          <w:rFonts w:ascii="Arial" w:eastAsia="Times New Roman" w:hAnsi="Arial" w:cs="Times New Roman"/>
        </w:rPr>
        <w:t xml:space="preserve">онференция состоится 29 апреля 2026 года с 10.00 в </w:t>
      </w:r>
      <w:proofErr w:type="spellStart"/>
      <w:r>
        <w:rPr>
          <w:rFonts w:ascii="Arial" w:eastAsia="Times New Roman" w:hAnsi="Arial" w:cs="Times New Roman"/>
        </w:rPr>
        <w:t>каб</w:t>
      </w:r>
      <w:proofErr w:type="spellEnd"/>
      <w:r>
        <w:rPr>
          <w:rFonts w:ascii="Arial" w:eastAsia="Times New Roman" w:hAnsi="Arial" w:cs="Times New Roman"/>
        </w:rPr>
        <w:t xml:space="preserve">. 105 по адресу: </w:t>
      </w:r>
      <w:proofErr w:type="gramStart"/>
      <w:r>
        <w:rPr>
          <w:rFonts w:ascii="Arial" w:eastAsia="Times New Roman" w:hAnsi="Arial" w:cs="Times New Roman"/>
        </w:rPr>
        <w:t>г</w:t>
      </w:r>
      <w:proofErr w:type="gramEnd"/>
      <w:r>
        <w:rPr>
          <w:rFonts w:ascii="Arial" w:eastAsia="Times New Roman" w:hAnsi="Arial" w:cs="Times New Roman"/>
        </w:rPr>
        <w:t xml:space="preserve">. Курган, ул. Пичугина, д. 38. Формат проведения - очный с применением дистанционных технологий, </w:t>
      </w:r>
      <w:r>
        <w:rPr>
          <w:rStyle w:val="2"/>
          <w:rFonts w:eastAsia="Times New Roman"/>
          <w:sz w:val="24"/>
        </w:rPr>
        <w:t xml:space="preserve">подключиться можно </w:t>
      </w:r>
      <w:r>
        <w:rPr>
          <w:rFonts w:ascii="Arial" w:hAnsi="Arial" w:cs="Arial"/>
        </w:rPr>
        <w:t xml:space="preserve">по ссылке </w:t>
      </w:r>
      <w:hyperlink r:id="rId13" w:tgtFrame="_top">
        <w:r>
          <w:rPr>
            <w:rStyle w:val="a3"/>
            <w:rFonts w:ascii="Arial" w:hAnsi="Arial" w:cs="Arial"/>
          </w:rPr>
          <w:t>https://bbb.doirost.ru/b/sve-yah-v9t-vzp</w:t>
        </w:r>
      </w:hyperlink>
      <w:r>
        <w:rPr>
          <w:rFonts w:ascii="Arial" w:hAnsi="Arial" w:cs="Arial"/>
        </w:rPr>
        <w:t xml:space="preserve"> (после перехода по ссылке необходимо в соответствующее поле ввести свои ФИО или название ОО и нажать кнопку «Присоединиться»)</w:t>
      </w:r>
      <w:r>
        <w:rPr>
          <w:rFonts w:ascii="Arial" w:eastAsia="Times New Roman" w:hAnsi="Arial" w:cs="Times New Roman"/>
        </w:rPr>
        <w:tab/>
      </w:r>
    </w:p>
    <w:p w:rsidR="00A37EC8" w:rsidRDefault="006D7E07">
      <w:pPr>
        <w:autoSpaceDE w:val="0"/>
        <w:ind w:firstLine="709"/>
        <w:jc w:val="both"/>
      </w:pPr>
      <w:r>
        <w:rPr>
          <w:rStyle w:val="46"/>
          <w:rFonts w:eastAsia="Times New Roman"/>
          <w:color w:val="000000"/>
          <w:sz w:val="24"/>
          <w:szCs w:val="24"/>
        </w:rPr>
        <w:t xml:space="preserve">Для </w:t>
      </w:r>
      <w:r>
        <w:rPr>
          <w:rStyle w:val="46"/>
          <w:sz w:val="24"/>
          <w:szCs w:val="24"/>
        </w:rPr>
        <w:t>участия в Конференции приглашаются</w:t>
      </w:r>
      <w:r w:rsidR="000F7123">
        <w:rPr>
          <w:rStyle w:val="46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</w:rPr>
        <w:t>учителя (преподаватели) истории, а также все заинтересованные лица.</w:t>
      </w:r>
    </w:p>
    <w:p w:rsidR="00A37EC8" w:rsidRDefault="006D7E07">
      <w:pPr>
        <w:pStyle w:val="30"/>
        <w:tabs>
          <w:tab w:val="left" w:pos="1220"/>
        </w:tabs>
        <w:spacing w:after="0"/>
        <w:ind w:firstLine="709"/>
        <w:jc w:val="both"/>
      </w:pPr>
      <w:r>
        <w:rPr>
          <w:rFonts w:eastAsia="Times New Roman" w:cs="Times New Roman"/>
          <w:color w:val="000000"/>
          <w:sz w:val="24"/>
          <w:szCs w:val="24"/>
        </w:rPr>
        <w:t xml:space="preserve">Программа </w:t>
      </w:r>
      <w:r>
        <w:rPr>
          <w:sz w:val="24"/>
          <w:szCs w:val="24"/>
        </w:rPr>
        <w:t>конференции предполагает обсуждение следующих вопросов:</w:t>
      </w:r>
    </w:p>
    <w:p w:rsidR="00A37EC8" w:rsidRDefault="006D7E07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Ценностно-смысловые основы исторического просвещения;</w:t>
      </w:r>
    </w:p>
    <w:p w:rsidR="00A37EC8" w:rsidRDefault="006D7E07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Технологии, методы и приёмы историко-просветительской деятельности;</w:t>
      </w:r>
    </w:p>
    <w:p w:rsidR="00A37EC8" w:rsidRDefault="006D7E07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Единые государственные учебники по истории как средство формирования исторической грамотности и культуры;</w:t>
      </w:r>
    </w:p>
    <w:p w:rsidR="00A37EC8" w:rsidRDefault="006D7E07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О реализации учебного курса «История нашего края» в 5 – 7 классах;</w:t>
      </w:r>
    </w:p>
    <w:p w:rsidR="00A37EC8" w:rsidRDefault="006D7E07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Новые возможности изучения истории с помощью цифровых образовательных ресурсов;</w:t>
      </w:r>
    </w:p>
    <w:p w:rsidR="00A37EC8" w:rsidRDefault="006D7E07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Взаимодействие образовательных организаций с социальными партнерами для повышения результативности исторического образования;</w:t>
      </w:r>
    </w:p>
    <w:p w:rsidR="00A37EC8" w:rsidRDefault="006D7E07">
      <w:pPr>
        <w:numPr>
          <w:ilvl w:val="0"/>
          <w:numId w:val="1"/>
        </w:numPr>
        <w:autoSpaceDE w:val="0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Федеральный проект «Без срока давности» как незаменимый фактор сохранения исторической памяти.</w:t>
      </w:r>
    </w:p>
    <w:p w:rsidR="00A37EC8" w:rsidRDefault="006D7E07">
      <w:pPr>
        <w:ind w:firstLine="709"/>
        <w:jc w:val="both"/>
      </w:pPr>
      <w:r>
        <w:rPr>
          <w:rFonts w:eastAsia="Times New Roman" w:cs="Times New Roman"/>
          <w:color w:val="000000"/>
          <w:sz w:val="24"/>
        </w:rPr>
        <w:lastRenderedPageBreak/>
        <w:t xml:space="preserve">Для участия в Конференции необходимо до 22 апреля 2026 года заполнить заявку по ссылке:  </w:t>
      </w:r>
      <w:hyperlink r:id="rId14" w:tgtFrame="_top">
        <w:r>
          <w:rPr>
            <w:rStyle w:val="a3"/>
            <w:rFonts w:ascii="Times New Roman" w:eastAsia="Aptos" w:hAnsi="Times New Roman" w:cs="Times New Roman"/>
            <w:sz w:val="28"/>
            <w:szCs w:val="22"/>
            <w:lang w:eastAsia="en-US"/>
          </w:rPr>
          <w:t>https://forms.yandex.ru/u/69c218f2f47e731ee968c882</w:t>
        </w:r>
      </w:hyperlink>
      <w:r>
        <w:t xml:space="preserve">. </w:t>
      </w:r>
      <w:r>
        <w:rPr>
          <w:rFonts w:eastAsia="Aptos" w:cs="Times New Roman"/>
          <w:color w:val="000000"/>
          <w:sz w:val="24"/>
          <w:lang w:eastAsia="en-US"/>
        </w:rPr>
        <w:t>При регистрации необходимо указать форму участия (докладчик или слушатель).</w:t>
      </w:r>
    </w:p>
    <w:p w:rsidR="00A37EC8" w:rsidRDefault="006D7E07">
      <w:pPr>
        <w:autoSpaceDE w:val="0"/>
        <w:ind w:firstLine="709"/>
        <w:jc w:val="both"/>
      </w:pPr>
      <w:r>
        <w:rPr>
          <w:rFonts w:eastAsia="Times New Roman" w:cs="Times New Roman"/>
          <w:color w:val="000000"/>
          <w:sz w:val="24"/>
        </w:rPr>
        <w:t>Длительность доклада – до 10 минут.</w:t>
      </w:r>
    </w:p>
    <w:p w:rsidR="00A37EC8" w:rsidRDefault="006D7E07">
      <w:pPr>
        <w:autoSpaceDE w:val="0"/>
        <w:ind w:firstLine="709"/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По итогам работы конференции планируется размещение материалов на сайте ГАОУ ДПО ИРОСТ в разделе «Конференции».</w:t>
      </w:r>
    </w:p>
    <w:p w:rsidR="00A37EC8" w:rsidRDefault="006D7E07">
      <w:pPr>
        <w:autoSpaceDE w:val="0"/>
        <w:ind w:firstLine="709"/>
        <w:jc w:val="both"/>
      </w:pPr>
      <w:r>
        <w:rPr>
          <w:rFonts w:eastAsia="Times New Roman" w:cs="Times New Roman"/>
          <w:color w:val="000000"/>
          <w:sz w:val="24"/>
        </w:rPr>
        <w:t xml:space="preserve">Контакты для вопросов: старший преподаватель кафедры </w:t>
      </w:r>
      <w:proofErr w:type="spellStart"/>
      <w:r>
        <w:rPr>
          <w:rFonts w:eastAsia="Times New Roman" w:cs="Times New Roman"/>
          <w:color w:val="000000"/>
          <w:sz w:val="24"/>
        </w:rPr>
        <w:t>ГОиЯП</w:t>
      </w:r>
      <w:proofErr w:type="spellEnd"/>
      <w:r>
        <w:rPr>
          <w:rFonts w:eastAsia="Times New Roman" w:cs="Times New Roman"/>
          <w:color w:val="000000"/>
          <w:sz w:val="24"/>
        </w:rPr>
        <w:t xml:space="preserve"> ГАОУ ДПО ИРОСТ </w:t>
      </w:r>
      <w:proofErr w:type="spellStart"/>
      <w:r>
        <w:rPr>
          <w:rFonts w:eastAsia="Times New Roman" w:cs="Times New Roman"/>
          <w:color w:val="000000"/>
          <w:sz w:val="24"/>
        </w:rPr>
        <w:t>Тайболина</w:t>
      </w:r>
      <w:proofErr w:type="spellEnd"/>
      <w:r>
        <w:rPr>
          <w:rFonts w:eastAsia="Times New Roman" w:cs="Times New Roman"/>
          <w:color w:val="000000"/>
          <w:sz w:val="24"/>
        </w:rPr>
        <w:t xml:space="preserve"> Марина Николаевна, 8 (3522) 65 12 84, </w:t>
      </w:r>
      <w:hyperlink r:id="rId15" w:tgtFrame="_top">
        <w:r>
          <w:rPr>
            <w:rStyle w:val="a3"/>
            <w:rFonts w:eastAsia="Times New Roman" w:cs="Times New Roman"/>
            <w:sz w:val="24"/>
            <w:lang w:val="en-US"/>
          </w:rPr>
          <w:t>taibolinamn</w:t>
        </w:r>
      </w:hyperlink>
      <w:hyperlink r:id="rId16" w:tgtFrame="_top">
        <w:r>
          <w:rPr>
            <w:rStyle w:val="a3"/>
            <w:rFonts w:eastAsia="Times New Roman" w:cs="Times New Roman"/>
            <w:sz w:val="24"/>
          </w:rPr>
          <w:t>@</w:t>
        </w:r>
      </w:hyperlink>
      <w:hyperlink r:id="rId17" w:tgtFrame="_top">
        <w:r>
          <w:rPr>
            <w:rStyle w:val="a3"/>
            <w:rFonts w:eastAsia="Times New Roman" w:cs="Times New Roman"/>
            <w:sz w:val="24"/>
            <w:lang w:val="en-US"/>
          </w:rPr>
          <w:t>mail</w:t>
        </w:r>
      </w:hyperlink>
      <w:hyperlink r:id="rId18" w:tgtFrame="_top">
        <w:r>
          <w:rPr>
            <w:rStyle w:val="a3"/>
            <w:rFonts w:eastAsia="Times New Roman" w:cs="Times New Roman"/>
            <w:sz w:val="24"/>
          </w:rPr>
          <w:t>.</w:t>
        </w:r>
      </w:hyperlink>
      <w:hyperlink r:id="rId19" w:tgtFrame="_top">
        <w:r>
          <w:rPr>
            <w:rStyle w:val="a3"/>
            <w:rFonts w:eastAsia="Times New Roman" w:cs="Times New Roman"/>
            <w:sz w:val="24"/>
            <w:lang w:val="en-US"/>
          </w:rPr>
          <w:t>ru</w:t>
        </w:r>
      </w:hyperlink>
    </w:p>
    <w:p w:rsidR="00A37EC8" w:rsidRDefault="00A37EC8">
      <w:pPr>
        <w:autoSpaceDE w:val="0"/>
        <w:ind w:left="720"/>
        <w:jc w:val="both"/>
        <w:rPr>
          <w:rFonts w:eastAsia="Times New Roman" w:cs="Times New Roman"/>
          <w:color w:val="000000"/>
          <w:sz w:val="24"/>
        </w:rPr>
      </w:pPr>
    </w:p>
    <w:p w:rsidR="00A37EC8" w:rsidRDefault="00A37EC8">
      <w:pPr>
        <w:autoSpaceDE w:val="0"/>
        <w:ind w:left="720"/>
        <w:jc w:val="both"/>
        <w:rPr>
          <w:rFonts w:eastAsia="Times New Roman" w:cs="Times New Roman"/>
          <w:b/>
          <w:bCs/>
          <w:color w:val="000000"/>
          <w:sz w:val="24"/>
        </w:rPr>
      </w:pPr>
    </w:p>
    <w:p w:rsidR="00A37EC8" w:rsidRDefault="00A37EC8">
      <w:pPr>
        <w:autoSpaceDE w:val="0"/>
        <w:ind w:firstLine="708"/>
        <w:jc w:val="both"/>
        <w:rPr>
          <w:rFonts w:eastAsia="Times New Roman" w:cs="Times New Roman"/>
          <w:b/>
          <w:bCs/>
          <w:color w:val="000000"/>
          <w:sz w:val="24"/>
        </w:rPr>
      </w:pPr>
    </w:p>
    <w:tbl>
      <w:tblPr>
        <w:tblW w:w="99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5"/>
        <w:gridCol w:w="2138"/>
        <w:gridCol w:w="2399"/>
      </w:tblGrid>
      <w:tr w:rsidR="00A37EC8">
        <w:trPr>
          <w:cantSplit/>
        </w:trPr>
        <w:tc>
          <w:tcPr>
            <w:tcW w:w="5385" w:type="dxa"/>
            <w:vAlign w:val="bottom"/>
          </w:tcPr>
          <w:p w:rsidR="00A37EC8" w:rsidRDefault="006D7E07">
            <w:pPr>
              <w:rPr>
                <w:sz w:val="24"/>
              </w:rPr>
            </w:pPr>
            <w:r>
              <w:rPr>
                <w:sz w:val="24"/>
              </w:rPr>
              <w:t xml:space="preserve">Проректор по </w:t>
            </w:r>
            <w:proofErr w:type="spellStart"/>
            <w:r>
              <w:rPr>
                <w:sz w:val="24"/>
              </w:rPr>
              <w:t>НиИД</w:t>
            </w:r>
            <w:proofErr w:type="spellEnd"/>
          </w:p>
        </w:tc>
        <w:tc>
          <w:tcPr>
            <w:tcW w:w="2138" w:type="dxa"/>
            <w:vAlign w:val="bottom"/>
          </w:tcPr>
          <w:p w:rsidR="00A37EC8" w:rsidRDefault="00A37EC8"/>
        </w:tc>
        <w:tc>
          <w:tcPr>
            <w:tcW w:w="2399" w:type="dxa"/>
            <w:vAlign w:val="bottom"/>
          </w:tcPr>
          <w:p w:rsidR="00A37EC8" w:rsidRDefault="006D7E07">
            <w:pPr>
              <w:jc w:val="right"/>
              <w:rPr>
                <w:sz w:val="24"/>
              </w:rPr>
            </w:pPr>
            <w:r>
              <w:rPr>
                <w:sz w:val="24"/>
              </w:rPr>
              <w:t>Н.А. Чумакова</w:t>
            </w:r>
          </w:p>
        </w:tc>
      </w:tr>
    </w:tbl>
    <w:p w:rsidR="00A37EC8" w:rsidRDefault="00A37EC8">
      <w:pPr>
        <w:rPr>
          <w:sz w:val="24"/>
        </w:rPr>
      </w:pPr>
    </w:p>
    <w:p w:rsidR="00A37EC8" w:rsidRDefault="00A37EC8">
      <w:pPr>
        <w:rPr>
          <w:sz w:val="24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A37EC8">
      <w:pPr>
        <w:rPr>
          <w:szCs w:val="20"/>
        </w:rPr>
      </w:pPr>
    </w:p>
    <w:p w:rsidR="00A37EC8" w:rsidRDefault="006D7E07">
      <w:pPr>
        <w:rPr>
          <w:szCs w:val="20"/>
        </w:rPr>
      </w:pPr>
      <w:proofErr w:type="spellStart"/>
      <w:r>
        <w:rPr>
          <w:szCs w:val="20"/>
        </w:rPr>
        <w:t>Тайболина</w:t>
      </w:r>
      <w:proofErr w:type="spellEnd"/>
      <w:r>
        <w:rPr>
          <w:szCs w:val="20"/>
        </w:rPr>
        <w:t xml:space="preserve"> Марина Николаевна</w:t>
      </w:r>
    </w:p>
    <w:p w:rsidR="00A37EC8" w:rsidRDefault="006D7E07">
      <w:r>
        <w:rPr>
          <w:szCs w:val="20"/>
        </w:rPr>
        <w:t>(3522) 65 12 84</w:t>
      </w:r>
    </w:p>
    <w:sectPr w:rsidR="00A37EC8" w:rsidSect="00A37EC8">
      <w:headerReference w:type="default" r:id="rId20"/>
      <w:pgSz w:w="11906" w:h="16838"/>
      <w:pgMar w:top="720" w:right="567" w:bottom="720" w:left="1417" w:header="72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EC8" w:rsidRDefault="00A37EC8" w:rsidP="00A37EC8">
      <w:r>
        <w:separator/>
      </w:r>
    </w:p>
  </w:endnote>
  <w:endnote w:type="continuationSeparator" w:id="1">
    <w:p w:rsidR="00A37EC8" w:rsidRDefault="00A37EC8" w:rsidP="00A37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altName w:val="Arial"/>
    <w:charset w:val="CC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EC8" w:rsidRDefault="00A37EC8" w:rsidP="00A37EC8">
      <w:r>
        <w:separator/>
      </w:r>
    </w:p>
  </w:footnote>
  <w:footnote w:type="continuationSeparator" w:id="1">
    <w:p w:rsidR="00A37EC8" w:rsidRDefault="00A37EC8" w:rsidP="00A37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C8" w:rsidRDefault="00A37EC8">
    <w:pPr>
      <w:pStyle w:val="user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1D7"/>
    <w:multiLevelType w:val="multilevel"/>
    <w:tmpl w:val="4CEC9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DB37BF"/>
    <w:multiLevelType w:val="multilevel"/>
    <w:tmpl w:val="D9BC9BBC"/>
    <w:lvl w:ilvl="0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EC8"/>
    <w:rsid w:val="000F7123"/>
    <w:rsid w:val="006D7E07"/>
    <w:rsid w:val="00820764"/>
    <w:rsid w:val="00A3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Tahoma"/>
        <w:kern w:val="2"/>
        <w:sz w:val="21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C8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A37EC8"/>
    <w:rPr>
      <w:color w:val="0563C1"/>
      <w:u w:val="single"/>
    </w:rPr>
  </w:style>
  <w:style w:type="character" w:styleId="a4">
    <w:name w:val="FollowedHyperlink"/>
    <w:rsid w:val="00A37EC8"/>
    <w:rPr>
      <w:color w:val="800000"/>
      <w:u w:val="single"/>
    </w:rPr>
  </w:style>
  <w:style w:type="character" w:customStyle="1" w:styleId="a5">
    <w:name w:val="Заполнитель"/>
    <w:qFormat/>
    <w:rsid w:val="00A37EC8"/>
    <w:rPr>
      <w:smallCaps/>
      <w:color w:val="008080"/>
      <w:u w:val="dotted"/>
    </w:rPr>
  </w:style>
  <w:style w:type="character" w:customStyle="1" w:styleId="Absatz-Standardschriftart">
    <w:name w:val="Absatz-Standardschriftart"/>
    <w:qFormat/>
    <w:rsid w:val="00A37EC8"/>
  </w:style>
  <w:style w:type="character" w:customStyle="1" w:styleId="a6">
    <w:name w:val="Текст выноски Знак"/>
    <w:basedOn w:val="a0"/>
    <w:qFormat/>
    <w:rsid w:val="00A37EC8"/>
    <w:rPr>
      <w:rFonts w:ascii="Segoe UI" w:eastAsia="Segoe UI" w:hAnsi="Segoe UI" w:cs="Segoe UI"/>
      <w:sz w:val="18"/>
      <w:szCs w:val="18"/>
    </w:rPr>
  </w:style>
  <w:style w:type="character" w:customStyle="1" w:styleId="a7">
    <w:name w:val="Символ нумерации"/>
    <w:qFormat/>
    <w:rsid w:val="00A37EC8"/>
  </w:style>
  <w:style w:type="character" w:styleId="a8">
    <w:name w:val="Strong"/>
    <w:basedOn w:val="a0"/>
    <w:qFormat/>
    <w:rsid w:val="00A37EC8"/>
    <w:rPr>
      <w:b/>
      <w:bCs/>
    </w:rPr>
  </w:style>
  <w:style w:type="character" w:customStyle="1" w:styleId="a9">
    <w:name w:val="Неразрешенное упоминание"/>
    <w:basedOn w:val="a0"/>
    <w:qFormat/>
    <w:rsid w:val="00A37EC8"/>
    <w:rPr>
      <w:color w:val="605E5C"/>
      <w:shd w:val="clear" w:color="auto" w:fill="E1DFDD"/>
    </w:rPr>
  </w:style>
  <w:style w:type="character" w:customStyle="1" w:styleId="2">
    <w:name w:val="Основной текст (2)"/>
    <w:qFormat/>
    <w:rsid w:val="00A37EC8"/>
    <w:rPr>
      <w:rFonts w:ascii="Arial" w:eastAsia="Arial" w:hAnsi="Arial" w:cs="Arial"/>
      <w:spacing w:val="0"/>
      <w:sz w:val="22"/>
    </w:rPr>
  </w:style>
  <w:style w:type="character" w:customStyle="1" w:styleId="46">
    <w:name w:val="Основной текст (4)6"/>
    <w:basedOn w:val="a0"/>
    <w:qFormat/>
    <w:rsid w:val="00A37EC8"/>
    <w:rPr>
      <w:rFonts w:ascii="Arial" w:eastAsia="Arial" w:hAnsi="Arial" w:cs="Arial"/>
      <w:sz w:val="22"/>
      <w:szCs w:val="22"/>
    </w:rPr>
  </w:style>
  <w:style w:type="character" w:customStyle="1" w:styleId="3">
    <w:name w:val="Основной текст (3)_"/>
    <w:qFormat/>
    <w:rsid w:val="00A37EC8"/>
    <w:rPr>
      <w:rFonts w:ascii="Arial" w:eastAsia="Arial" w:hAnsi="Arial" w:cs="Arial"/>
      <w:sz w:val="21"/>
      <w:shd w:val="clear" w:color="auto" w:fill="FFFFFF"/>
    </w:rPr>
  </w:style>
  <w:style w:type="character" w:customStyle="1" w:styleId="aa">
    <w:name w:val="Маркеры"/>
    <w:qFormat/>
    <w:rsid w:val="00A37EC8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37EC8"/>
    <w:rPr>
      <w:rFonts w:ascii="Symbol" w:hAnsi="Symbol"/>
    </w:rPr>
  </w:style>
  <w:style w:type="character" w:customStyle="1" w:styleId="WWCharLFO1LVL2">
    <w:name w:val="WW_CharLFO1LVL2"/>
    <w:qFormat/>
    <w:rsid w:val="00A37EC8"/>
    <w:rPr>
      <w:rFonts w:ascii="Courier New" w:hAnsi="Courier New" w:cs="Courier New"/>
    </w:rPr>
  </w:style>
  <w:style w:type="character" w:customStyle="1" w:styleId="WWCharLFO1LVL3">
    <w:name w:val="WW_CharLFO1LVL3"/>
    <w:qFormat/>
    <w:rsid w:val="00A37EC8"/>
    <w:rPr>
      <w:rFonts w:ascii="Wingdings" w:hAnsi="Wingdings"/>
    </w:rPr>
  </w:style>
  <w:style w:type="character" w:customStyle="1" w:styleId="WWCharLFO1LVL4">
    <w:name w:val="WW_CharLFO1LVL4"/>
    <w:qFormat/>
    <w:rsid w:val="00A37EC8"/>
    <w:rPr>
      <w:rFonts w:ascii="Symbol" w:hAnsi="Symbol"/>
    </w:rPr>
  </w:style>
  <w:style w:type="character" w:customStyle="1" w:styleId="WWCharLFO1LVL5">
    <w:name w:val="WW_CharLFO1LVL5"/>
    <w:qFormat/>
    <w:rsid w:val="00A37EC8"/>
    <w:rPr>
      <w:rFonts w:ascii="Courier New" w:hAnsi="Courier New" w:cs="Courier New"/>
    </w:rPr>
  </w:style>
  <w:style w:type="character" w:customStyle="1" w:styleId="WWCharLFO1LVL6">
    <w:name w:val="WW_CharLFO1LVL6"/>
    <w:qFormat/>
    <w:rsid w:val="00A37EC8"/>
    <w:rPr>
      <w:rFonts w:ascii="Wingdings" w:hAnsi="Wingdings"/>
    </w:rPr>
  </w:style>
  <w:style w:type="character" w:customStyle="1" w:styleId="WWCharLFO1LVL7">
    <w:name w:val="WW_CharLFO1LVL7"/>
    <w:qFormat/>
    <w:rsid w:val="00A37EC8"/>
    <w:rPr>
      <w:rFonts w:ascii="Symbol" w:hAnsi="Symbol"/>
    </w:rPr>
  </w:style>
  <w:style w:type="character" w:customStyle="1" w:styleId="WWCharLFO1LVL8">
    <w:name w:val="WW_CharLFO1LVL8"/>
    <w:qFormat/>
    <w:rsid w:val="00A37EC8"/>
    <w:rPr>
      <w:rFonts w:ascii="Courier New" w:hAnsi="Courier New" w:cs="Courier New"/>
    </w:rPr>
  </w:style>
  <w:style w:type="character" w:customStyle="1" w:styleId="WWCharLFO1LVL9">
    <w:name w:val="WW_CharLFO1LVL9"/>
    <w:qFormat/>
    <w:rsid w:val="00A37EC8"/>
    <w:rPr>
      <w:rFonts w:ascii="Wingdings" w:hAnsi="Wingdings"/>
    </w:rPr>
  </w:style>
  <w:style w:type="paragraph" w:styleId="ab">
    <w:name w:val="Body Text"/>
    <w:basedOn w:val="a"/>
    <w:rsid w:val="00A37EC8"/>
    <w:pPr>
      <w:spacing w:after="120"/>
    </w:pPr>
  </w:style>
  <w:style w:type="paragraph" w:customStyle="1" w:styleId="ac">
    <w:name w:val="Заголовок"/>
    <w:basedOn w:val="a"/>
    <w:next w:val="ab"/>
    <w:qFormat/>
    <w:rsid w:val="00A37EC8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user">
    <w:name w:val="Подзаголовок (user)"/>
    <w:basedOn w:val="ad"/>
    <w:next w:val="ab"/>
    <w:qFormat/>
    <w:rsid w:val="00A37EC8"/>
    <w:pPr>
      <w:jc w:val="center"/>
    </w:pPr>
  </w:style>
  <w:style w:type="paragraph" w:styleId="ad">
    <w:name w:val="caption"/>
    <w:basedOn w:val="a"/>
    <w:qFormat/>
    <w:rsid w:val="00A37EC8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user0">
    <w:name w:val="Список (user)"/>
    <w:basedOn w:val="ab"/>
    <w:qFormat/>
    <w:rsid w:val="00A37EC8"/>
  </w:style>
  <w:style w:type="paragraph" w:customStyle="1" w:styleId="ae">
    <w:name w:val="Колонтитулы"/>
    <w:basedOn w:val="a"/>
    <w:qFormat/>
    <w:rsid w:val="00A37EC8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ий колонтитул (user)"/>
    <w:basedOn w:val="a"/>
    <w:qFormat/>
    <w:rsid w:val="00A37EC8"/>
    <w:pPr>
      <w:suppressLineNumbers/>
      <w:tabs>
        <w:tab w:val="center" w:pos="5102"/>
        <w:tab w:val="right" w:pos="10204"/>
      </w:tabs>
    </w:pPr>
  </w:style>
  <w:style w:type="paragraph" w:customStyle="1" w:styleId="user2">
    <w:name w:val="Нижний колонтитул (user)"/>
    <w:basedOn w:val="a"/>
    <w:qFormat/>
    <w:rsid w:val="00A37EC8"/>
    <w:pPr>
      <w:suppressLineNumbers/>
      <w:tabs>
        <w:tab w:val="center" w:pos="5102"/>
        <w:tab w:val="right" w:pos="10205"/>
      </w:tabs>
    </w:pPr>
  </w:style>
  <w:style w:type="paragraph" w:customStyle="1" w:styleId="af">
    <w:name w:val="Содержимое таблицы"/>
    <w:basedOn w:val="a"/>
    <w:qFormat/>
    <w:rsid w:val="00A37EC8"/>
    <w:pPr>
      <w:suppressLineNumbers/>
    </w:pPr>
  </w:style>
  <w:style w:type="paragraph" w:customStyle="1" w:styleId="af0">
    <w:name w:val="Заголовок таблицы"/>
    <w:basedOn w:val="af"/>
    <w:qFormat/>
    <w:rsid w:val="00A37EC8"/>
    <w:pPr>
      <w:jc w:val="center"/>
    </w:pPr>
    <w:rPr>
      <w:b/>
      <w:bCs/>
    </w:rPr>
  </w:style>
  <w:style w:type="paragraph" w:styleId="af1">
    <w:name w:val="Plain Text"/>
    <w:basedOn w:val="a"/>
    <w:qFormat/>
    <w:rsid w:val="00A37EC8"/>
    <w:rPr>
      <w:rFonts w:ascii="Courier New" w:eastAsia="Courier New" w:hAnsi="Courier New" w:cs="Courier New"/>
    </w:rPr>
  </w:style>
  <w:style w:type="paragraph" w:customStyle="1" w:styleId="af2">
    <w:name w:val="Содержимое врезки"/>
    <w:basedOn w:val="ab"/>
    <w:qFormat/>
    <w:rsid w:val="00A37EC8"/>
  </w:style>
  <w:style w:type="paragraph" w:styleId="af3">
    <w:name w:val="index heading"/>
    <w:basedOn w:val="a"/>
    <w:qFormat/>
    <w:rsid w:val="00A37EC8"/>
    <w:pPr>
      <w:suppressLineNumbers/>
    </w:pPr>
  </w:style>
  <w:style w:type="paragraph" w:customStyle="1" w:styleId="af4">
    <w:name w:val="Заголовок документа"/>
    <w:basedOn w:val="a"/>
    <w:qFormat/>
    <w:rsid w:val="00A37EC8"/>
    <w:pPr>
      <w:jc w:val="center"/>
    </w:pPr>
    <w:rPr>
      <w:b/>
    </w:rPr>
  </w:style>
  <w:style w:type="paragraph" w:customStyle="1" w:styleId="af5">
    <w:name w:val="Абзац с отступом"/>
    <w:basedOn w:val="a"/>
    <w:qFormat/>
    <w:rsid w:val="00A37EC8"/>
    <w:pPr>
      <w:ind w:firstLine="709"/>
      <w:jc w:val="both"/>
    </w:pPr>
    <w:rPr>
      <w:sz w:val="24"/>
    </w:rPr>
  </w:style>
  <w:style w:type="paragraph" w:styleId="af6">
    <w:name w:val="Body Text Indent"/>
    <w:basedOn w:val="ab"/>
    <w:rsid w:val="00A37EC8"/>
    <w:pPr>
      <w:spacing w:after="0"/>
      <w:ind w:left="283"/>
    </w:pPr>
  </w:style>
  <w:style w:type="paragraph" w:styleId="af7">
    <w:name w:val="Balloon Text"/>
    <w:basedOn w:val="a"/>
    <w:qFormat/>
    <w:rsid w:val="00A37EC8"/>
    <w:rPr>
      <w:rFonts w:ascii="Segoe UI" w:eastAsia="Segoe UI" w:hAnsi="Segoe UI" w:cs="Segoe UI"/>
      <w:sz w:val="18"/>
      <w:szCs w:val="18"/>
    </w:rPr>
  </w:style>
  <w:style w:type="paragraph" w:customStyle="1" w:styleId="1">
    <w:name w:val="Обычная таблица1"/>
    <w:qFormat/>
    <w:rsid w:val="00A37EC8"/>
    <w:pPr>
      <w:textAlignment w:val="auto"/>
    </w:pPr>
    <w:rPr>
      <w:rFonts w:eastAsia="Arial" w:cs="Times New Roman"/>
      <w:sz w:val="22"/>
      <w:szCs w:val="22"/>
    </w:rPr>
  </w:style>
  <w:style w:type="paragraph" w:customStyle="1" w:styleId="af8">
    <w:name w:val="Обычный (Интернет)"/>
    <w:qFormat/>
    <w:rsid w:val="00A37EC8"/>
    <w:pPr>
      <w:spacing w:before="100" w:after="100"/>
      <w:textAlignment w:val="auto"/>
    </w:pPr>
    <w:rPr>
      <w:rFonts w:ascii="Times New Roman" w:eastAsia="SimSun" w:hAnsi="Times New Roman" w:cs="Times New Roman"/>
      <w:sz w:val="24"/>
      <w:lang w:val="en-US" w:eastAsia="zh-CN"/>
    </w:rPr>
  </w:style>
  <w:style w:type="paragraph" w:customStyle="1" w:styleId="Default">
    <w:name w:val="Default"/>
    <w:qFormat/>
    <w:rsid w:val="00A37EC8"/>
    <w:pPr>
      <w:autoSpaceDE w:val="0"/>
      <w:textAlignment w:val="auto"/>
    </w:pPr>
    <w:rPr>
      <w:rFonts w:ascii="Arial Nova" w:eastAsia="Arial Nova" w:hAnsi="Arial Nova" w:cs="Arial Nova"/>
      <w:color w:val="000000"/>
      <w:kern w:val="0"/>
      <w:sz w:val="24"/>
    </w:rPr>
  </w:style>
  <w:style w:type="paragraph" w:customStyle="1" w:styleId="20">
    <w:name w:val="Обычная таблица2"/>
    <w:qFormat/>
    <w:rsid w:val="00A37EC8"/>
    <w:pPr>
      <w:textAlignment w:val="auto"/>
    </w:pPr>
    <w:rPr>
      <w:rFonts w:ascii="Calibri" w:eastAsia="Times New Roman" w:hAnsi="Calibri" w:cs="Times New Roman"/>
      <w:sz w:val="22"/>
      <w:szCs w:val="22"/>
    </w:rPr>
  </w:style>
  <w:style w:type="paragraph" w:customStyle="1" w:styleId="30">
    <w:name w:val="Основной текст (3)"/>
    <w:basedOn w:val="a"/>
    <w:qFormat/>
    <w:rsid w:val="00A37EC8"/>
    <w:pPr>
      <w:shd w:val="clear" w:color="auto" w:fill="FFFFFF"/>
      <w:spacing w:after="300" w:line="240" w:lineRule="atLeast"/>
      <w:jc w:val="center"/>
    </w:pPr>
    <w:rPr>
      <w:rFonts w:eastAsia="Arial" w:cs="Arial"/>
      <w:szCs w:val="21"/>
    </w:rPr>
  </w:style>
  <w:style w:type="paragraph" w:styleId="af9">
    <w:name w:val="header"/>
    <w:basedOn w:val="ae"/>
    <w:rsid w:val="00A37E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st45.ru/" TargetMode="External"/><Relationship Id="rId13" Type="http://schemas.openxmlformats.org/officeDocument/2006/relationships/hyperlink" Target="https://bbb.doirost.ru/b/sve-yah-v9t-vzp" TargetMode="External"/><Relationship Id="rId18" Type="http://schemas.openxmlformats.org/officeDocument/2006/relationships/hyperlink" Target="mailto:taibolinamn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irost45.ru/" TargetMode="External"/><Relationship Id="rId17" Type="http://schemas.openxmlformats.org/officeDocument/2006/relationships/hyperlink" Target="mailto:taibolinamn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ibolinamn@mail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st45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ibolinamn@mail.ru" TargetMode="External"/><Relationship Id="rId10" Type="http://schemas.openxmlformats.org/officeDocument/2006/relationships/hyperlink" Target="http://irost45.ru/" TargetMode="External"/><Relationship Id="rId19" Type="http://schemas.openxmlformats.org/officeDocument/2006/relationships/hyperlink" Target="mailto:taibolinam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ost45.ru/" TargetMode="External"/><Relationship Id="rId14" Type="http://schemas.openxmlformats.org/officeDocument/2006/relationships/hyperlink" Target="https://forms.yandex.ru/u/69c218f2f47e731ee968c8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Marina-PC</dc:creator>
  <dc:description/>
  <cp:lastModifiedBy>user</cp:lastModifiedBy>
  <cp:revision>5</cp:revision>
  <cp:lastPrinted>2024-10-08T14:23:00Z</cp:lastPrinted>
  <dcterms:created xsi:type="dcterms:W3CDTF">2026-03-24T08:18:00Z</dcterms:created>
  <dcterms:modified xsi:type="dcterms:W3CDTF">2026-04-06T06:37:00Z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